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6A" w:rsidRPr="000720A2" w:rsidRDefault="00F4116A" w:rsidP="00F4116A">
      <w:pPr>
        <w:spacing w:line="276" w:lineRule="auto"/>
        <w:rPr>
          <w:rFonts w:ascii="Cambria" w:hAnsi="Cambria"/>
          <w:b/>
          <w:sz w:val="28"/>
          <w:u w:val="single"/>
          <w:lang w:val="sk-SK"/>
        </w:rPr>
      </w:pPr>
      <w:r w:rsidRPr="000720A2">
        <w:rPr>
          <w:rStyle w:val="Siln"/>
          <w:rFonts w:ascii="Cambria" w:eastAsia="Calibri" w:hAnsi="Cambria"/>
          <w:sz w:val="28"/>
          <w:szCs w:val="28"/>
        </w:rPr>
        <w:t xml:space="preserve">Výsledky úspešnosti školy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pri</w:t>
      </w:r>
      <w:proofErr w:type="spellEnd"/>
      <w:r w:rsidRPr="000720A2">
        <w:rPr>
          <w:rStyle w:val="Siln"/>
          <w:rFonts w:ascii="Cambria" w:eastAsia="Calibri" w:hAnsi="Cambria"/>
          <w:sz w:val="28"/>
          <w:szCs w:val="28"/>
        </w:rPr>
        <w:t xml:space="preserve">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príprave</w:t>
      </w:r>
      <w:proofErr w:type="spellEnd"/>
      <w:r w:rsidRPr="000720A2">
        <w:rPr>
          <w:rStyle w:val="Siln"/>
          <w:rFonts w:ascii="Cambria" w:eastAsia="Calibri" w:hAnsi="Cambria"/>
          <w:sz w:val="28"/>
          <w:szCs w:val="28"/>
        </w:rPr>
        <w:t xml:space="preserve"> na výkon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povolania</w:t>
      </w:r>
      <w:proofErr w:type="spellEnd"/>
      <w:r w:rsidRPr="000720A2">
        <w:rPr>
          <w:rStyle w:val="Siln"/>
          <w:rFonts w:ascii="Cambria" w:eastAsia="Calibri" w:hAnsi="Cambria"/>
          <w:sz w:val="28"/>
          <w:szCs w:val="28"/>
        </w:rPr>
        <w:t xml:space="preserve"> a 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uplatnenie</w:t>
      </w:r>
      <w:proofErr w:type="spellEnd"/>
      <w:r w:rsidRPr="000720A2">
        <w:rPr>
          <w:rStyle w:val="Siln"/>
          <w:rFonts w:ascii="Cambria" w:eastAsia="Calibri" w:hAnsi="Cambria"/>
          <w:sz w:val="28"/>
          <w:szCs w:val="28"/>
        </w:rPr>
        <w:t xml:space="preserve">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žiakov</w:t>
      </w:r>
      <w:proofErr w:type="spellEnd"/>
      <w:r w:rsidRPr="000720A2">
        <w:rPr>
          <w:rStyle w:val="Siln"/>
          <w:rFonts w:ascii="Cambria" w:eastAsia="Calibri" w:hAnsi="Cambria"/>
          <w:sz w:val="28"/>
          <w:szCs w:val="28"/>
        </w:rPr>
        <w:t xml:space="preserve"> na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pracovnom</w:t>
      </w:r>
      <w:proofErr w:type="spellEnd"/>
      <w:r w:rsidRPr="000720A2">
        <w:rPr>
          <w:rStyle w:val="Siln"/>
          <w:rFonts w:ascii="Cambria" w:eastAsia="Calibri" w:hAnsi="Cambria"/>
          <w:sz w:val="28"/>
          <w:szCs w:val="28"/>
        </w:rPr>
        <w:t xml:space="preserve"> trhu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alebo</w:t>
      </w:r>
      <w:proofErr w:type="spellEnd"/>
      <w:r w:rsidRPr="000720A2">
        <w:rPr>
          <w:rStyle w:val="Siln"/>
          <w:rFonts w:ascii="Cambria" w:eastAsia="Calibri" w:hAnsi="Cambria"/>
          <w:sz w:val="28"/>
          <w:szCs w:val="28"/>
        </w:rPr>
        <w:t xml:space="preserve">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ic</w:t>
      </w:r>
      <w:r>
        <w:rPr>
          <w:rStyle w:val="Siln"/>
          <w:rFonts w:ascii="Cambria" w:eastAsia="Calibri" w:hAnsi="Cambria"/>
          <w:sz w:val="28"/>
          <w:szCs w:val="28"/>
        </w:rPr>
        <w:t>h</w:t>
      </w:r>
      <w:proofErr w:type="spellEnd"/>
      <w:r>
        <w:rPr>
          <w:rStyle w:val="Siln"/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eastAsia="Calibri" w:hAnsi="Cambria"/>
          <w:sz w:val="28"/>
          <w:szCs w:val="28"/>
        </w:rPr>
        <w:t>úspešnosť</w:t>
      </w:r>
      <w:proofErr w:type="spellEnd"/>
      <w:r>
        <w:rPr>
          <w:rStyle w:val="Siln"/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eastAsia="Calibri" w:hAnsi="Cambria"/>
          <w:sz w:val="28"/>
          <w:szCs w:val="28"/>
        </w:rPr>
        <w:t>prijímania</w:t>
      </w:r>
      <w:proofErr w:type="spellEnd"/>
      <w:r>
        <w:rPr>
          <w:rStyle w:val="Siln"/>
          <w:rFonts w:ascii="Cambria" w:eastAsia="Calibri" w:hAnsi="Cambria"/>
          <w:sz w:val="28"/>
          <w:szCs w:val="28"/>
        </w:rPr>
        <w:t xml:space="preserve">   </w:t>
      </w:r>
      <w:r w:rsidRPr="000720A2">
        <w:rPr>
          <w:rStyle w:val="Siln"/>
          <w:rFonts w:ascii="Cambria" w:eastAsia="Calibri" w:hAnsi="Cambria"/>
          <w:sz w:val="28"/>
          <w:szCs w:val="28"/>
        </w:rPr>
        <w:t xml:space="preserve">   na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ďalšie</w:t>
      </w:r>
      <w:proofErr w:type="spellEnd"/>
      <w:r w:rsidRPr="000720A2">
        <w:rPr>
          <w:rStyle w:val="Siln"/>
          <w:rFonts w:ascii="Cambria" w:eastAsia="Calibri" w:hAnsi="Cambria"/>
          <w:sz w:val="28"/>
          <w:szCs w:val="28"/>
        </w:rPr>
        <w:t xml:space="preserve"> </w:t>
      </w:r>
      <w:proofErr w:type="spellStart"/>
      <w:r w:rsidRPr="000720A2">
        <w:rPr>
          <w:rStyle w:val="Siln"/>
          <w:rFonts w:ascii="Cambria" w:eastAsia="Calibri" w:hAnsi="Cambria"/>
          <w:sz w:val="28"/>
          <w:szCs w:val="28"/>
        </w:rPr>
        <w:t>štúdium</w:t>
      </w:r>
      <w:proofErr w:type="spellEnd"/>
      <w:r w:rsidRPr="000720A2">
        <w:rPr>
          <w:rStyle w:val="Siln"/>
          <w:rFonts w:ascii="Cambria" w:eastAsia="Calibri" w:hAnsi="Cambria"/>
        </w:rPr>
        <w:t xml:space="preserve"> </w:t>
      </w:r>
    </w:p>
    <w:p w:rsidR="00F4116A" w:rsidRPr="000720A2" w:rsidRDefault="00F4116A" w:rsidP="00F4116A">
      <w:pPr>
        <w:spacing w:line="276" w:lineRule="auto"/>
        <w:rPr>
          <w:rFonts w:ascii="Cambria" w:hAnsi="Cambria"/>
          <w:b/>
          <w:sz w:val="28"/>
          <w:u w:val="single"/>
          <w:lang w:val="sk-SK"/>
        </w:rPr>
      </w:pPr>
    </w:p>
    <w:p w:rsidR="00F4116A" w:rsidRPr="00466087" w:rsidRDefault="00F4116A" w:rsidP="00F4116A">
      <w:pPr>
        <w:spacing w:line="276" w:lineRule="auto"/>
        <w:jc w:val="center"/>
        <w:rPr>
          <w:rFonts w:ascii="Cambria" w:hAnsi="Cambria"/>
          <w:b/>
          <w:u w:val="single"/>
        </w:rPr>
      </w:pPr>
      <w:proofErr w:type="spellStart"/>
      <w:r w:rsidRPr="00466087">
        <w:rPr>
          <w:rFonts w:ascii="Cambria" w:hAnsi="Cambria"/>
          <w:b/>
          <w:u w:val="single"/>
        </w:rPr>
        <w:t>Vyhodnotenie</w:t>
      </w:r>
      <w:proofErr w:type="spellEnd"/>
      <w:r w:rsidRPr="00466087">
        <w:rPr>
          <w:rFonts w:ascii="Cambria" w:hAnsi="Cambria"/>
          <w:b/>
          <w:u w:val="single"/>
        </w:rPr>
        <w:t xml:space="preserve"> </w:t>
      </w:r>
      <w:proofErr w:type="spellStart"/>
      <w:r w:rsidRPr="00466087">
        <w:rPr>
          <w:rFonts w:ascii="Cambria" w:hAnsi="Cambria"/>
          <w:b/>
          <w:u w:val="single"/>
        </w:rPr>
        <w:t>prijatia</w:t>
      </w:r>
      <w:proofErr w:type="spellEnd"/>
      <w:r w:rsidRPr="00466087">
        <w:rPr>
          <w:rFonts w:ascii="Cambria" w:hAnsi="Cambria"/>
          <w:b/>
          <w:u w:val="single"/>
        </w:rPr>
        <w:t xml:space="preserve"> </w:t>
      </w:r>
      <w:proofErr w:type="spellStart"/>
      <w:r w:rsidRPr="00466087">
        <w:rPr>
          <w:rFonts w:ascii="Cambria" w:hAnsi="Cambria"/>
          <w:b/>
          <w:u w:val="single"/>
        </w:rPr>
        <w:t>absolventov</w:t>
      </w:r>
      <w:proofErr w:type="spellEnd"/>
      <w:r w:rsidRPr="00466087">
        <w:rPr>
          <w:rFonts w:ascii="Cambria" w:hAnsi="Cambria"/>
          <w:b/>
          <w:u w:val="single"/>
        </w:rPr>
        <w:t xml:space="preserve"> Gymnázia J. G. Tajovského</w:t>
      </w:r>
    </w:p>
    <w:p w:rsidR="00F4116A" w:rsidRPr="00466087" w:rsidRDefault="00F4116A" w:rsidP="00F4116A">
      <w:pPr>
        <w:spacing w:line="276" w:lineRule="auto"/>
        <w:jc w:val="center"/>
        <w:rPr>
          <w:rFonts w:ascii="Cambria" w:hAnsi="Cambria"/>
          <w:b/>
          <w:u w:val="single"/>
        </w:rPr>
      </w:pPr>
      <w:r w:rsidRPr="00466087">
        <w:rPr>
          <w:rFonts w:ascii="Cambria" w:hAnsi="Cambria"/>
          <w:b/>
          <w:u w:val="single"/>
        </w:rPr>
        <w:t>na VŠ v </w:t>
      </w:r>
      <w:proofErr w:type="spellStart"/>
      <w:r w:rsidRPr="00466087">
        <w:rPr>
          <w:rFonts w:ascii="Cambria" w:hAnsi="Cambria"/>
          <w:b/>
          <w:u w:val="single"/>
        </w:rPr>
        <w:t>školskom</w:t>
      </w:r>
      <w:proofErr w:type="spellEnd"/>
      <w:r w:rsidRPr="00466087">
        <w:rPr>
          <w:rFonts w:ascii="Cambria" w:hAnsi="Cambria"/>
          <w:b/>
          <w:u w:val="single"/>
        </w:rPr>
        <w:t xml:space="preserve"> roku 2016/2017</w:t>
      </w:r>
    </w:p>
    <w:p w:rsidR="00F4116A" w:rsidRPr="00466087" w:rsidRDefault="00F4116A" w:rsidP="00F4116A">
      <w:pPr>
        <w:spacing w:line="276" w:lineRule="auto"/>
        <w:rPr>
          <w:rFonts w:ascii="Cambria" w:hAnsi="Cambria"/>
        </w:rPr>
      </w:pPr>
    </w:p>
    <w:p w:rsidR="00F4116A" w:rsidRPr="00466087" w:rsidRDefault="00F4116A" w:rsidP="00F4116A">
      <w:pPr>
        <w:spacing w:line="276" w:lineRule="auto"/>
        <w:rPr>
          <w:rFonts w:ascii="Cambria" w:hAnsi="Cambria"/>
        </w:rPr>
      </w:pPr>
      <w:r w:rsidRPr="00466087">
        <w:rPr>
          <w:rFonts w:ascii="Cambria" w:hAnsi="Cambria"/>
        </w:rPr>
        <w:t xml:space="preserve">     Na </w:t>
      </w:r>
      <w:proofErr w:type="gramStart"/>
      <w:r w:rsidRPr="00466087">
        <w:rPr>
          <w:rFonts w:ascii="Cambria" w:hAnsi="Cambria"/>
        </w:rPr>
        <w:t>základe</w:t>
      </w:r>
      <w:proofErr w:type="gramEnd"/>
      <w:r w:rsidRPr="00466087">
        <w:rPr>
          <w:rFonts w:ascii="Cambria" w:hAnsi="Cambria"/>
        </w:rPr>
        <w:t xml:space="preserve"> </w:t>
      </w:r>
      <w:proofErr w:type="spellStart"/>
      <w:r w:rsidRPr="00466087">
        <w:rPr>
          <w:rFonts w:ascii="Cambria" w:hAnsi="Cambria"/>
        </w:rPr>
        <w:t>spätnej</w:t>
      </w:r>
      <w:proofErr w:type="spellEnd"/>
      <w:r w:rsidRPr="00466087">
        <w:rPr>
          <w:rFonts w:ascii="Cambria" w:hAnsi="Cambria"/>
        </w:rPr>
        <w:t xml:space="preserve"> </w:t>
      </w:r>
      <w:proofErr w:type="spellStart"/>
      <w:r w:rsidRPr="00466087">
        <w:rPr>
          <w:rFonts w:ascii="Cambria" w:hAnsi="Cambria"/>
        </w:rPr>
        <w:t>informácie</w:t>
      </w:r>
      <w:proofErr w:type="spellEnd"/>
      <w:r w:rsidRPr="00466087">
        <w:rPr>
          <w:rFonts w:ascii="Cambria" w:hAnsi="Cambria"/>
        </w:rPr>
        <w:t xml:space="preserve"> od </w:t>
      </w:r>
      <w:proofErr w:type="spellStart"/>
      <w:r w:rsidRPr="00466087">
        <w:rPr>
          <w:rFonts w:ascii="Cambria" w:hAnsi="Cambria"/>
        </w:rPr>
        <w:t>študentov</w:t>
      </w:r>
      <w:proofErr w:type="spellEnd"/>
      <w:r w:rsidRPr="00466087">
        <w:rPr>
          <w:rFonts w:ascii="Cambria" w:hAnsi="Cambria"/>
        </w:rPr>
        <w:t xml:space="preserve"> </w:t>
      </w:r>
      <w:proofErr w:type="spellStart"/>
      <w:r w:rsidRPr="00466087">
        <w:rPr>
          <w:rFonts w:ascii="Cambria" w:hAnsi="Cambria"/>
        </w:rPr>
        <w:t>boli</w:t>
      </w:r>
      <w:proofErr w:type="spellEnd"/>
      <w:r w:rsidRPr="00466087">
        <w:rPr>
          <w:rFonts w:ascii="Cambria" w:hAnsi="Cambria"/>
        </w:rPr>
        <w:t xml:space="preserve"> výsledky </w:t>
      </w:r>
      <w:proofErr w:type="spellStart"/>
      <w:r w:rsidRPr="00466087">
        <w:rPr>
          <w:rFonts w:ascii="Cambria" w:hAnsi="Cambria"/>
        </w:rPr>
        <w:t>prijatia</w:t>
      </w:r>
      <w:proofErr w:type="spellEnd"/>
      <w:r w:rsidRPr="00466087">
        <w:rPr>
          <w:rFonts w:ascii="Cambria" w:hAnsi="Cambria"/>
        </w:rPr>
        <w:t xml:space="preserve"> </w:t>
      </w:r>
      <w:proofErr w:type="spellStart"/>
      <w:r w:rsidRPr="00466087">
        <w:rPr>
          <w:rFonts w:ascii="Cambria" w:hAnsi="Cambria"/>
        </w:rPr>
        <w:t>maturantov</w:t>
      </w:r>
      <w:proofErr w:type="spellEnd"/>
      <w:r w:rsidRPr="00466087">
        <w:rPr>
          <w:rFonts w:ascii="Cambria" w:hAnsi="Cambria"/>
        </w:rPr>
        <w:t xml:space="preserve"> na VŠ </w:t>
      </w:r>
      <w:proofErr w:type="spellStart"/>
      <w:r w:rsidRPr="00466087">
        <w:rPr>
          <w:rFonts w:ascii="Cambria" w:hAnsi="Cambria"/>
        </w:rPr>
        <w:t>nasledovné</w:t>
      </w:r>
      <w:proofErr w:type="spellEnd"/>
      <w:r w:rsidRPr="00466087">
        <w:rPr>
          <w:rFonts w:ascii="Cambria" w:hAnsi="Cambria"/>
        </w:rPr>
        <w:t>:</w:t>
      </w:r>
    </w:p>
    <w:p w:rsidR="00F4116A" w:rsidRPr="00466087" w:rsidRDefault="00F4116A" w:rsidP="00F4116A">
      <w:pPr>
        <w:spacing w:line="276" w:lineRule="auto"/>
        <w:rPr>
          <w:rFonts w:ascii="Cambria" w:hAnsi="Cambria"/>
        </w:rPr>
      </w:pPr>
    </w:p>
    <w:p w:rsidR="00F4116A" w:rsidRPr="00466087" w:rsidRDefault="00F4116A" w:rsidP="00F4116A">
      <w:pPr>
        <w:spacing w:line="276" w:lineRule="auto"/>
        <w:ind w:left="709"/>
        <w:rPr>
          <w:rFonts w:ascii="Cambria" w:hAnsi="Cambria"/>
        </w:rPr>
      </w:pPr>
      <w:r w:rsidRPr="00466087">
        <w:rPr>
          <w:rFonts w:ascii="Cambria" w:hAnsi="Cambria"/>
        </w:rPr>
        <w:t xml:space="preserve">Počet </w:t>
      </w:r>
      <w:proofErr w:type="spellStart"/>
      <w:proofErr w:type="gramStart"/>
      <w:r w:rsidRPr="00466087">
        <w:rPr>
          <w:rFonts w:ascii="Cambria" w:hAnsi="Cambria"/>
        </w:rPr>
        <w:t>študentov</w:t>
      </w:r>
      <w:proofErr w:type="spellEnd"/>
      <w:r w:rsidRPr="00466087">
        <w:rPr>
          <w:rFonts w:ascii="Cambria" w:hAnsi="Cambria"/>
        </w:rPr>
        <w:t>: .............................................................................</w:t>
      </w:r>
      <w:r w:rsidRPr="00466087">
        <w:rPr>
          <w:rFonts w:ascii="Cambria" w:hAnsi="Cambria"/>
        </w:rPr>
        <w:tab/>
        <w:t>172</w:t>
      </w:r>
      <w:proofErr w:type="gramEnd"/>
    </w:p>
    <w:p w:rsidR="00F4116A" w:rsidRPr="00466087" w:rsidRDefault="00F4116A" w:rsidP="00F4116A">
      <w:pPr>
        <w:spacing w:line="276" w:lineRule="auto"/>
        <w:ind w:left="709"/>
        <w:rPr>
          <w:rFonts w:ascii="Cambria" w:hAnsi="Cambria"/>
        </w:rPr>
      </w:pPr>
      <w:r w:rsidRPr="00466087">
        <w:rPr>
          <w:rFonts w:ascii="Cambria" w:hAnsi="Cambria"/>
        </w:rPr>
        <w:t xml:space="preserve">Počet </w:t>
      </w:r>
      <w:proofErr w:type="spellStart"/>
      <w:r w:rsidRPr="00466087">
        <w:rPr>
          <w:rFonts w:ascii="Cambria" w:hAnsi="Cambria"/>
        </w:rPr>
        <w:t>študentov</w:t>
      </w:r>
      <w:proofErr w:type="spellEnd"/>
      <w:r w:rsidRPr="00466087">
        <w:rPr>
          <w:rFonts w:ascii="Cambria" w:hAnsi="Cambria"/>
        </w:rPr>
        <w:t xml:space="preserve">, </w:t>
      </w:r>
      <w:proofErr w:type="spellStart"/>
      <w:r w:rsidRPr="00466087">
        <w:rPr>
          <w:rFonts w:ascii="Cambria" w:hAnsi="Cambria"/>
        </w:rPr>
        <w:t>ktorí</w:t>
      </w:r>
      <w:proofErr w:type="spellEnd"/>
      <w:r w:rsidRPr="00466087">
        <w:rPr>
          <w:rFonts w:ascii="Cambria" w:hAnsi="Cambria"/>
        </w:rPr>
        <w:t xml:space="preserve"> </w:t>
      </w:r>
      <w:proofErr w:type="spellStart"/>
      <w:r w:rsidRPr="00466087">
        <w:rPr>
          <w:rFonts w:ascii="Cambria" w:hAnsi="Cambria"/>
        </w:rPr>
        <w:t>sa</w:t>
      </w:r>
      <w:proofErr w:type="spellEnd"/>
      <w:r w:rsidRPr="00466087">
        <w:rPr>
          <w:rFonts w:ascii="Cambria" w:hAnsi="Cambria"/>
        </w:rPr>
        <w:t xml:space="preserve"> hlásili na </w:t>
      </w:r>
      <w:proofErr w:type="gramStart"/>
      <w:r w:rsidRPr="00466087">
        <w:rPr>
          <w:rFonts w:ascii="Cambria" w:hAnsi="Cambria"/>
        </w:rPr>
        <w:t>VŠ: .................................  171</w:t>
      </w:r>
      <w:proofErr w:type="gramEnd"/>
    </w:p>
    <w:p w:rsidR="00F4116A" w:rsidRPr="00466087" w:rsidRDefault="00F4116A" w:rsidP="00F4116A">
      <w:pPr>
        <w:spacing w:line="276" w:lineRule="auto"/>
        <w:ind w:left="709"/>
        <w:rPr>
          <w:rFonts w:ascii="Cambria" w:hAnsi="Cambria"/>
        </w:rPr>
      </w:pPr>
      <w:r w:rsidRPr="00466087">
        <w:rPr>
          <w:rFonts w:ascii="Cambria" w:hAnsi="Cambria"/>
        </w:rPr>
        <w:t xml:space="preserve">Počet </w:t>
      </w:r>
      <w:proofErr w:type="spellStart"/>
      <w:r w:rsidRPr="00466087">
        <w:rPr>
          <w:rFonts w:ascii="Cambria" w:hAnsi="Cambria"/>
        </w:rPr>
        <w:t>študentov</w:t>
      </w:r>
      <w:proofErr w:type="spellEnd"/>
      <w:r w:rsidRPr="00466087">
        <w:rPr>
          <w:rFonts w:ascii="Cambria" w:hAnsi="Cambria"/>
        </w:rPr>
        <w:t xml:space="preserve">, </w:t>
      </w:r>
      <w:proofErr w:type="spellStart"/>
      <w:r w:rsidRPr="00466087">
        <w:rPr>
          <w:rFonts w:ascii="Cambria" w:hAnsi="Cambria"/>
        </w:rPr>
        <w:t>ktorí</w:t>
      </w:r>
      <w:proofErr w:type="spellEnd"/>
      <w:r w:rsidRPr="00466087">
        <w:rPr>
          <w:rFonts w:ascii="Cambria" w:hAnsi="Cambria"/>
        </w:rPr>
        <w:t xml:space="preserve"> </w:t>
      </w:r>
      <w:proofErr w:type="spellStart"/>
      <w:r w:rsidRPr="00466087">
        <w:rPr>
          <w:rFonts w:ascii="Cambria" w:hAnsi="Cambria"/>
        </w:rPr>
        <w:t>sa</w:t>
      </w:r>
      <w:proofErr w:type="spellEnd"/>
      <w:r w:rsidRPr="00466087">
        <w:rPr>
          <w:rFonts w:ascii="Cambria" w:hAnsi="Cambria"/>
        </w:rPr>
        <w:t xml:space="preserve"> nehlásili na VŠ, ale na nadstavbové </w:t>
      </w:r>
      <w:proofErr w:type="spellStart"/>
      <w:r w:rsidRPr="00466087">
        <w:rPr>
          <w:rFonts w:ascii="Cambria" w:hAnsi="Cambria"/>
        </w:rPr>
        <w:t>štúdium</w:t>
      </w:r>
      <w:proofErr w:type="spellEnd"/>
      <w:r w:rsidRPr="00466087">
        <w:rPr>
          <w:rFonts w:ascii="Cambria" w:hAnsi="Cambria"/>
        </w:rPr>
        <w:t>:   1</w:t>
      </w:r>
    </w:p>
    <w:p w:rsidR="00F4116A" w:rsidRPr="00466087" w:rsidRDefault="00F4116A" w:rsidP="00F4116A">
      <w:pPr>
        <w:spacing w:line="276" w:lineRule="auto"/>
        <w:ind w:left="709"/>
        <w:rPr>
          <w:rFonts w:ascii="Cambria" w:hAnsi="Cambria"/>
        </w:rPr>
      </w:pPr>
      <w:r w:rsidRPr="00466087">
        <w:rPr>
          <w:rFonts w:ascii="Cambria" w:hAnsi="Cambria"/>
        </w:rPr>
        <w:t xml:space="preserve">Počet </w:t>
      </w:r>
      <w:proofErr w:type="spellStart"/>
      <w:proofErr w:type="gramStart"/>
      <w:r w:rsidRPr="00466087">
        <w:rPr>
          <w:rFonts w:ascii="Cambria" w:hAnsi="Cambria"/>
        </w:rPr>
        <w:t>prijatých</w:t>
      </w:r>
      <w:proofErr w:type="spellEnd"/>
      <w:r w:rsidRPr="00466087">
        <w:rPr>
          <w:rFonts w:ascii="Cambria" w:hAnsi="Cambria"/>
        </w:rPr>
        <w:t>: ..............................................................................</w:t>
      </w:r>
      <w:r w:rsidRPr="00466087">
        <w:rPr>
          <w:rFonts w:ascii="Cambria" w:hAnsi="Cambria"/>
        </w:rPr>
        <w:tab/>
        <w:t>162</w:t>
      </w:r>
      <w:proofErr w:type="gramEnd"/>
    </w:p>
    <w:p w:rsidR="00F4116A" w:rsidRPr="00466087" w:rsidRDefault="00F4116A" w:rsidP="00F4116A">
      <w:pPr>
        <w:pBdr>
          <w:bottom w:val="single" w:sz="6" w:space="1" w:color="auto"/>
        </w:pBdr>
        <w:spacing w:line="276" w:lineRule="auto"/>
        <w:ind w:left="709"/>
        <w:rPr>
          <w:rFonts w:ascii="Cambria" w:hAnsi="Cambria"/>
        </w:rPr>
      </w:pPr>
      <w:r w:rsidRPr="00466087">
        <w:rPr>
          <w:rFonts w:ascii="Cambria" w:hAnsi="Cambria"/>
        </w:rPr>
        <w:t xml:space="preserve">Počet </w:t>
      </w:r>
      <w:proofErr w:type="spellStart"/>
      <w:proofErr w:type="gramStart"/>
      <w:r w:rsidRPr="00466087">
        <w:rPr>
          <w:rFonts w:ascii="Cambria" w:hAnsi="Cambria"/>
        </w:rPr>
        <w:t>neprijatých</w:t>
      </w:r>
      <w:proofErr w:type="spellEnd"/>
      <w:r w:rsidRPr="00466087">
        <w:rPr>
          <w:rFonts w:ascii="Cambria" w:hAnsi="Cambria"/>
        </w:rPr>
        <w:t>: ...........................................................................</w:t>
      </w:r>
      <w:r w:rsidRPr="00466087">
        <w:rPr>
          <w:rFonts w:ascii="Cambria" w:hAnsi="Cambria"/>
        </w:rPr>
        <w:tab/>
        <w:t xml:space="preserve">   9</w:t>
      </w:r>
      <w:proofErr w:type="gramEnd"/>
    </w:p>
    <w:p w:rsidR="00F4116A" w:rsidRPr="00466087" w:rsidRDefault="00F4116A" w:rsidP="00F4116A">
      <w:pPr>
        <w:pBdr>
          <w:bottom w:val="single" w:sz="6" w:space="1" w:color="auto"/>
        </w:pBdr>
        <w:spacing w:line="276" w:lineRule="auto"/>
        <w:ind w:left="709"/>
        <w:rPr>
          <w:rFonts w:ascii="Cambria" w:hAnsi="Cambria"/>
        </w:rPr>
      </w:pPr>
      <w:proofErr w:type="gramStart"/>
      <w:r w:rsidRPr="00466087">
        <w:rPr>
          <w:rFonts w:ascii="Cambria" w:hAnsi="Cambria"/>
        </w:rPr>
        <w:t>Neinformovali: ...............................................................................</w:t>
      </w:r>
      <w:r w:rsidRPr="00466087">
        <w:rPr>
          <w:rFonts w:ascii="Cambria" w:hAnsi="Cambria"/>
        </w:rPr>
        <w:tab/>
        <w:t xml:space="preserve">   0</w:t>
      </w:r>
      <w:proofErr w:type="gramEnd"/>
    </w:p>
    <w:p w:rsidR="00F4116A" w:rsidRPr="00466087" w:rsidRDefault="00F4116A" w:rsidP="00F4116A">
      <w:pPr>
        <w:spacing w:line="276" w:lineRule="auto"/>
        <w:ind w:left="992"/>
        <w:rPr>
          <w:rFonts w:ascii="Cambria" w:hAnsi="Cambria"/>
        </w:rPr>
      </w:pPr>
    </w:p>
    <w:p w:rsidR="00F4116A" w:rsidRPr="00466087" w:rsidRDefault="00F4116A" w:rsidP="00F4116A">
      <w:pPr>
        <w:pBdr>
          <w:bottom w:val="single" w:sz="6" w:space="1" w:color="auto"/>
        </w:pBdr>
        <w:spacing w:line="276" w:lineRule="auto"/>
        <w:ind w:left="992"/>
        <w:rPr>
          <w:rFonts w:ascii="Cambria" w:hAnsi="Cambria"/>
        </w:rPr>
      </w:pPr>
      <w:proofErr w:type="spellStart"/>
      <w:r w:rsidRPr="00466087">
        <w:rPr>
          <w:rFonts w:ascii="Cambria" w:hAnsi="Cambria"/>
        </w:rPr>
        <w:t>Štúdium</w:t>
      </w:r>
      <w:proofErr w:type="spellEnd"/>
      <w:r w:rsidRPr="00466087">
        <w:rPr>
          <w:rFonts w:ascii="Cambria" w:hAnsi="Cambria"/>
        </w:rPr>
        <w:t xml:space="preserve"> v </w:t>
      </w:r>
      <w:proofErr w:type="gramStart"/>
      <w:r w:rsidRPr="00466087">
        <w:rPr>
          <w:rFonts w:ascii="Cambria" w:hAnsi="Cambria"/>
        </w:rPr>
        <w:t>zahraničí  .....................................</w:t>
      </w:r>
      <w:r>
        <w:rPr>
          <w:rFonts w:ascii="Cambria" w:hAnsi="Cambria"/>
        </w:rPr>
        <w:t>........................</w:t>
      </w:r>
      <w:r w:rsidRPr="00466087">
        <w:rPr>
          <w:rFonts w:ascii="Cambria" w:hAnsi="Cambria"/>
        </w:rPr>
        <w:t xml:space="preserve">     67</w:t>
      </w:r>
      <w:proofErr w:type="gramEnd"/>
    </w:p>
    <w:p w:rsidR="00F4116A" w:rsidRPr="00466087" w:rsidRDefault="00F4116A" w:rsidP="00F4116A">
      <w:pPr>
        <w:pStyle w:val="Zarkazkladnhotextu"/>
        <w:spacing w:line="276" w:lineRule="auto"/>
        <w:rPr>
          <w:rFonts w:ascii="Cambria" w:hAnsi="Cambria"/>
          <w:sz w:val="24"/>
          <w:szCs w:val="24"/>
        </w:rPr>
      </w:pPr>
      <w:r w:rsidRPr="00466087">
        <w:rPr>
          <w:rFonts w:ascii="Cambria" w:hAnsi="Cambria"/>
          <w:sz w:val="24"/>
          <w:szCs w:val="24"/>
        </w:rPr>
        <w:t xml:space="preserve">(Česko - 53; Dánsko – 8; </w:t>
      </w:r>
      <w:proofErr w:type="spellStart"/>
      <w:r w:rsidRPr="00466087">
        <w:rPr>
          <w:rFonts w:ascii="Cambria" w:hAnsi="Cambria"/>
          <w:sz w:val="24"/>
          <w:szCs w:val="24"/>
        </w:rPr>
        <w:t>Veľká</w:t>
      </w:r>
      <w:proofErr w:type="spellEnd"/>
      <w:r w:rsidRPr="00466087">
        <w:rPr>
          <w:rFonts w:ascii="Cambria" w:hAnsi="Cambria"/>
          <w:sz w:val="24"/>
          <w:szCs w:val="24"/>
        </w:rPr>
        <w:t xml:space="preserve"> </w:t>
      </w:r>
      <w:proofErr w:type="spellStart"/>
      <w:r w:rsidRPr="00466087">
        <w:rPr>
          <w:rFonts w:ascii="Cambria" w:hAnsi="Cambria"/>
          <w:sz w:val="24"/>
          <w:szCs w:val="24"/>
        </w:rPr>
        <w:t>Británia</w:t>
      </w:r>
      <w:proofErr w:type="spellEnd"/>
      <w:r w:rsidRPr="00466087">
        <w:rPr>
          <w:rFonts w:ascii="Cambria" w:hAnsi="Cambria"/>
          <w:sz w:val="24"/>
          <w:szCs w:val="24"/>
        </w:rPr>
        <w:t xml:space="preserve"> – 3; </w:t>
      </w:r>
      <w:proofErr w:type="spellStart"/>
      <w:r w:rsidRPr="00466087">
        <w:rPr>
          <w:rFonts w:ascii="Cambria" w:hAnsi="Cambria"/>
          <w:sz w:val="24"/>
          <w:szCs w:val="24"/>
        </w:rPr>
        <w:t>Švajčiarsko</w:t>
      </w:r>
      <w:proofErr w:type="spellEnd"/>
      <w:r w:rsidRPr="00466087">
        <w:rPr>
          <w:rFonts w:ascii="Cambria" w:hAnsi="Cambria"/>
          <w:sz w:val="24"/>
          <w:szCs w:val="24"/>
        </w:rPr>
        <w:t xml:space="preserve"> – 1; Holandsko – 1; </w:t>
      </w:r>
      <w:proofErr w:type="spellStart"/>
      <w:r w:rsidRPr="00466087">
        <w:rPr>
          <w:rFonts w:ascii="Cambria" w:hAnsi="Cambria"/>
          <w:sz w:val="24"/>
          <w:szCs w:val="24"/>
        </w:rPr>
        <w:t>Chorvátsko</w:t>
      </w:r>
      <w:proofErr w:type="spellEnd"/>
      <w:r w:rsidRPr="00466087">
        <w:rPr>
          <w:rFonts w:ascii="Cambria" w:hAnsi="Cambria"/>
          <w:sz w:val="24"/>
          <w:szCs w:val="24"/>
        </w:rPr>
        <w:t xml:space="preserve"> – 1)</w:t>
      </w:r>
    </w:p>
    <w:p w:rsidR="00F4116A" w:rsidRPr="00466087" w:rsidRDefault="00F4116A" w:rsidP="00F4116A">
      <w:pPr>
        <w:spacing w:line="276" w:lineRule="auto"/>
        <w:ind w:left="993"/>
        <w:rPr>
          <w:rFonts w:ascii="Cambria" w:hAnsi="Cambria"/>
        </w:rPr>
      </w:pPr>
    </w:p>
    <w:p w:rsidR="00F4116A" w:rsidRPr="00466087" w:rsidRDefault="00F4116A" w:rsidP="00F4116A">
      <w:pPr>
        <w:spacing w:line="276" w:lineRule="auto"/>
        <w:rPr>
          <w:rFonts w:ascii="Cambria" w:hAnsi="Cambri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pStyle w:val="Nadpis5"/>
              <w:spacing w:line="276" w:lineRule="auto"/>
              <w:rPr>
                <w:rFonts w:ascii="Cambria" w:hAnsi="Cambria"/>
                <w:szCs w:val="24"/>
              </w:rPr>
            </w:pPr>
          </w:p>
          <w:p w:rsidR="00F4116A" w:rsidRPr="00466087" w:rsidRDefault="00F4116A" w:rsidP="002E59FC">
            <w:pPr>
              <w:pStyle w:val="Nadpis5"/>
              <w:spacing w:line="276" w:lineRule="auto"/>
              <w:rPr>
                <w:rFonts w:ascii="Cambria" w:hAnsi="Cambria"/>
                <w:szCs w:val="24"/>
              </w:rPr>
            </w:pPr>
            <w:r w:rsidRPr="00466087">
              <w:rPr>
                <w:rFonts w:ascii="Cambria" w:hAnsi="Cambria"/>
                <w:szCs w:val="24"/>
              </w:rPr>
              <w:t>TRIEDA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 xml:space="preserve">CELKOVÝ POČET ŠTUDENTOV 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POĆ.  ŠTUDENTOV HLÁSIACICH SA NA VŠ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HLASILI SA NA VŠ A BOLI</w:t>
            </w: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PRIJATÍ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PRIJATÍ %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1000" w:type="pct"/>
            <w:tcBorders>
              <w:top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gramStart"/>
            <w:r w:rsidRPr="00466087">
              <w:rPr>
                <w:rFonts w:ascii="Cambria" w:hAnsi="Cambria"/>
              </w:rPr>
              <w:t>4.A</w:t>
            </w:r>
            <w:proofErr w:type="gramEnd"/>
          </w:p>
        </w:tc>
        <w:tc>
          <w:tcPr>
            <w:tcW w:w="1000" w:type="pct"/>
            <w:tcBorders>
              <w:top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28</w:t>
            </w:r>
          </w:p>
        </w:tc>
        <w:tc>
          <w:tcPr>
            <w:tcW w:w="1000" w:type="pct"/>
            <w:tcBorders>
              <w:top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28</w:t>
            </w:r>
          </w:p>
        </w:tc>
        <w:tc>
          <w:tcPr>
            <w:tcW w:w="1000" w:type="pct"/>
            <w:tcBorders>
              <w:top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26</w:t>
            </w:r>
          </w:p>
        </w:tc>
        <w:tc>
          <w:tcPr>
            <w:tcW w:w="1000" w:type="pct"/>
            <w:tcBorders>
              <w:top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93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gramStart"/>
            <w:r w:rsidRPr="00466087">
              <w:rPr>
                <w:rFonts w:ascii="Cambria" w:hAnsi="Cambria"/>
              </w:rPr>
              <w:t>4.B</w:t>
            </w:r>
            <w:proofErr w:type="gramEnd"/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28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27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96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gramStart"/>
            <w:r w:rsidRPr="00466087">
              <w:rPr>
                <w:rFonts w:ascii="Cambria" w:hAnsi="Cambria"/>
              </w:rPr>
              <w:t>4.C</w:t>
            </w:r>
            <w:proofErr w:type="gramEnd"/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30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30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96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gramStart"/>
            <w:r w:rsidRPr="00466087">
              <w:rPr>
                <w:rFonts w:ascii="Cambria" w:hAnsi="Cambria"/>
              </w:rPr>
              <w:t>4.D</w:t>
            </w:r>
            <w:proofErr w:type="gramEnd"/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25</w:t>
            </w:r>
          </w:p>
        </w:tc>
        <w:tc>
          <w:tcPr>
            <w:tcW w:w="1000" w:type="pct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86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gramStart"/>
            <w:r w:rsidRPr="00466087">
              <w:rPr>
                <w:rFonts w:ascii="Cambria" w:hAnsi="Cambria"/>
              </w:rPr>
              <w:t>4.F</w:t>
            </w:r>
            <w:proofErr w:type="gramEnd"/>
          </w:p>
        </w:tc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100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gramStart"/>
            <w:r w:rsidRPr="00466087">
              <w:rPr>
                <w:rFonts w:ascii="Cambria" w:hAnsi="Cambria"/>
              </w:rPr>
              <w:t>5.L</w:t>
            </w:r>
            <w:proofErr w:type="gramEnd"/>
          </w:p>
        </w:tc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27</w:t>
            </w:r>
          </w:p>
        </w:tc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27</w:t>
            </w:r>
          </w:p>
        </w:tc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26</w:t>
            </w:r>
          </w:p>
        </w:tc>
        <w:tc>
          <w:tcPr>
            <w:tcW w:w="1000" w:type="pc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96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SPOLU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172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171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162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94,7</w:t>
            </w:r>
          </w:p>
        </w:tc>
      </w:tr>
    </w:tbl>
    <w:p w:rsidR="00F4116A" w:rsidRPr="00466087" w:rsidRDefault="00F4116A" w:rsidP="00F4116A">
      <w:pPr>
        <w:spacing w:line="276" w:lineRule="auto"/>
        <w:rPr>
          <w:rFonts w:ascii="Cambria" w:hAnsi="Cambria"/>
          <w:b/>
        </w:rPr>
      </w:pPr>
    </w:p>
    <w:p w:rsidR="00F4116A" w:rsidRDefault="00F4116A">
      <w:p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F4116A" w:rsidRPr="00466087" w:rsidRDefault="00F4116A" w:rsidP="00F4116A">
      <w:pPr>
        <w:spacing w:line="276" w:lineRule="auto"/>
        <w:rPr>
          <w:rFonts w:ascii="Cambria" w:hAnsi="Cambria"/>
          <w:b/>
        </w:rPr>
      </w:pPr>
      <w:r w:rsidRPr="00466087">
        <w:rPr>
          <w:rFonts w:ascii="Cambria" w:hAnsi="Cambria"/>
          <w:b/>
        </w:rPr>
        <w:lastRenderedPageBreak/>
        <w:t xml:space="preserve">     </w:t>
      </w:r>
      <w:proofErr w:type="spellStart"/>
      <w:r w:rsidRPr="00466087">
        <w:rPr>
          <w:rFonts w:ascii="Cambria" w:hAnsi="Cambria"/>
          <w:b/>
        </w:rPr>
        <w:t>Prijatí</w:t>
      </w:r>
      <w:proofErr w:type="spellEnd"/>
      <w:r w:rsidRPr="00466087">
        <w:rPr>
          <w:rFonts w:ascii="Cambria" w:hAnsi="Cambria"/>
          <w:b/>
        </w:rPr>
        <w:t xml:space="preserve"> na </w:t>
      </w:r>
      <w:proofErr w:type="spellStart"/>
      <w:r w:rsidRPr="00466087">
        <w:rPr>
          <w:rFonts w:ascii="Cambria" w:hAnsi="Cambria"/>
          <w:b/>
        </w:rPr>
        <w:t>študijné</w:t>
      </w:r>
      <w:proofErr w:type="spellEnd"/>
      <w:r w:rsidRPr="00466087">
        <w:rPr>
          <w:rFonts w:ascii="Cambria" w:hAnsi="Cambria"/>
          <w:b/>
        </w:rPr>
        <w:t xml:space="preserve"> </w:t>
      </w:r>
      <w:proofErr w:type="spellStart"/>
      <w:r w:rsidRPr="00466087">
        <w:rPr>
          <w:rFonts w:ascii="Cambria" w:hAnsi="Cambria"/>
          <w:b/>
        </w:rPr>
        <w:t>smery</w:t>
      </w:r>
      <w:proofErr w:type="spellEnd"/>
      <w:r w:rsidRPr="00466087">
        <w:rPr>
          <w:rFonts w:ascii="Cambria" w:hAnsi="Cambria"/>
          <w:b/>
        </w:rPr>
        <w:t>:</w:t>
      </w:r>
    </w:p>
    <w:p w:rsidR="00F4116A" w:rsidRPr="00466087" w:rsidRDefault="00F4116A" w:rsidP="00F4116A">
      <w:pPr>
        <w:spacing w:line="276" w:lineRule="auto"/>
        <w:rPr>
          <w:rFonts w:ascii="Cambria" w:hAnsi="Cambria"/>
          <w:b/>
        </w:rPr>
      </w:pPr>
    </w:p>
    <w:tbl>
      <w:tblPr>
        <w:tblW w:w="0" w:type="auto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  <w:insideH w:val="single" w:sz="6" w:space="0" w:color="000000"/>
          <w:insideV w:val="nil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053"/>
        <w:gridCol w:w="3160"/>
      </w:tblGrid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6053" w:type="dxa"/>
            <w:tcBorders>
              <w:bottom w:val="single" w:sz="12" w:space="0" w:color="808080"/>
            </w:tcBorders>
            <w:shd w:val="pct30" w:color="00000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>SMER</w:t>
            </w:r>
          </w:p>
        </w:tc>
        <w:tc>
          <w:tcPr>
            <w:tcW w:w="3160" w:type="dxa"/>
            <w:tcBorders>
              <w:bottom w:val="single" w:sz="12" w:space="0" w:color="808080"/>
            </w:tcBorders>
            <w:shd w:val="pct30" w:color="00000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 xml:space="preserve">% </w:t>
            </w:r>
            <w:proofErr w:type="spellStart"/>
            <w:r w:rsidRPr="00466087">
              <w:rPr>
                <w:rFonts w:ascii="Cambria" w:hAnsi="Cambria"/>
                <w:b/>
                <w:bCs/>
              </w:rPr>
              <w:t>vyjadrenie</w:t>
            </w:r>
            <w:proofErr w:type="spellEnd"/>
            <w:r w:rsidRPr="00466087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466087">
              <w:rPr>
                <w:rFonts w:ascii="Cambria" w:hAnsi="Cambria"/>
                <w:b/>
                <w:bCs/>
              </w:rPr>
              <w:t>rozmiestnenia</w:t>
            </w:r>
            <w:proofErr w:type="spellEnd"/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466087">
              <w:rPr>
                <w:rFonts w:ascii="Cambria" w:hAnsi="Cambria"/>
                <w:b/>
                <w:bCs/>
              </w:rPr>
              <w:t>študentov</w:t>
            </w:r>
            <w:proofErr w:type="spellEnd"/>
            <w:r w:rsidRPr="00466087">
              <w:rPr>
                <w:rFonts w:ascii="Cambria" w:hAnsi="Cambria"/>
                <w:b/>
                <w:bCs/>
              </w:rPr>
              <w:t xml:space="preserve"> na VŠ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6053" w:type="dxa"/>
            <w:tcBorders>
              <w:top w:val="single" w:sz="12" w:space="0" w:color="808080"/>
            </w:tcBorders>
            <w:shd w:val="pct20" w:color="000000" w:fill="FFFFFF"/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>TECHNICKÉ UNIVERZITY</w:t>
            </w:r>
          </w:p>
        </w:tc>
        <w:tc>
          <w:tcPr>
            <w:tcW w:w="3160" w:type="dxa"/>
            <w:tcBorders>
              <w:top w:val="single" w:sz="12" w:space="0" w:color="808080"/>
            </w:tcBorders>
            <w:shd w:val="pct20" w:color="00000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31,5 %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5" w:color="C0C0C0" w:fill="FFFFFF"/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>FAKULTY HUMANITNÉ, FILOZOFICKÉ, FILOLOGICKÉ A PEDAGOGICKÉ</w:t>
            </w:r>
          </w:p>
        </w:tc>
        <w:tc>
          <w:tcPr>
            <w:tcW w:w="3160" w:type="dxa"/>
            <w:shd w:val="pct25" w:color="C0C0C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19,1 %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0" w:color="000000" w:fill="FFFFFF"/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 xml:space="preserve">EKONÓMIA </w:t>
            </w:r>
          </w:p>
        </w:tc>
        <w:tc>
          <w:tcPr>
            <w:tcW w:w="3160" w:type="dxa"/>
            <w:shd w:val="pct20" w:color="00000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17,4 %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5" w:color="C0C0C0" w:fill="FFFFFF"/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>LEKÁRSKE FAKULTY A FARMÁCIA</w:t>
            </w:r>
          </w:p>
        </w:tc>
        <w:tc>
          <w:tcPr>
            <w:tcW w:w="3160" w:type="dxa"/>
            <w:shd w:val="pct25" w:color="C0C0C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14,8 %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0" w:color="000000" w:fill="FFFFFF"/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>PRÍRODOVEDNÉ FAKULTY</w:t>
            </w:r>
          </w:p>
        </w:tc>
        <w:tc>
          <w:tcPr>
            <w:tcW w:w="3160" w:type="dxa"/>
            <w:shd w:val="pct20" w:color="00000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11,1 %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5" w:color="C0C0C0" w:fill="FFFFFF"/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>F. MEDZINÁRODNÝCH VZŤAHOV</w:t>
            </w:r>
          </w:p>
        </w:tc>
        <w:tc>
          <w:tcPr>
            <w:tcW w:w="3160" w:type="dxa"/>
            <w:shd w:val="pct25" w:color="C0C0C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4,3 %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0" w:color="000000" w:fill="FFFFFF"/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466087">
              <w:rPr>
                <w:rFonts w:ascii="Cambria" w:hAnsi="Cambria"/>
                <w:b/>
                <w:bCs/>
              </w:rPr>
              <w:t>PRÁVO</w:t>
            </w:r>
          </w:p>
        </w:tc>
        <w:tc>
          <w:tcPr>
            <w:tcW w:w="3160" w:type="dxa"/>
            <w:shd w:val="pct20" w:color="000000" w:fill="FFFFFF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1,8 %</w:t>
            </w:r>
          </w:p>
        </w:tc>
      </w:tr>
    </w:tbl>
    <w:p w:rsidR="00F4116A" w:rsidRPr="00466087" w:rsidRDefault="00F4116A" w:rsidP="00F4116A">
      <w:pPr>
        <w:spacing w:line="276" w:lineRule="auto"/>
        <w:rPr>
          <w:rFonts w:ascii="Cambria" w:hAnsi="Cambria"/>
          <w:b/>
        </w:rPr>
      </w:pPr>
    </w:p>
    <w:p w:rsidR="00F4116A" w:rsidRPr="00466087" w:rsidRDefault="00F4116A" w:rsidP="00F4116A">
      <w:pPr>
        <w:spacing w:line="276" w:lineRule="auto"/>
        <w:rPr>
          <w:rFonts w:ascii="Cambria" w:hAnsi="Cambria"/>
        </w:rPr>
      </w:pPr>
    </w:p>
    <w:p w:rsidR="00F4116A" w:rsidRPr="00F4116A" w:rsidRDefault="00F4116A" w:rsidP="00F4116A">
      <w:pPr>
        <w:pStyle w:val="Nadpis3"/>
        <w:spacing w:line="276" w:lineRule="auto"/>
        <w:rPr>
          <w:rFonts w:ascii="Cambria" w:hAnsi="Cambria"/>
          <w:sz w:val="24"/>
        </w:rPr>
      </w:pPr>
      <w:r w:rsidRPr="00F4116A">
        <w:rPr>
          <w:rFonts w:ascii="Cambria" w:hAnsi="Cambria"/>
          <w:sz w:val="24"/>
        </w:rPr>
        <w:t>Prehľad úspešnosti prijatia študentov jednotlivých tried</w:t>
      </w:r>
      <w:r>
        <w:rPr>
          <w:rFonts w:ascii="Cambria" w:hAnsi="Cambria"/>
          <w:sz w:val="24"/>
        </w:rPr>
        <w:t xml:space="preserve"> </w:t>
      </w:r>
      <w:r w:rsidRPr="00F4116A">
        <w:rPr>
          <w:rFonts w:ascii="Cambria" w:hAnsi="Cambria"/>
          <w:sz w:val="24"/>
        </w:rPr>
        <w:t>podľa typov VŠ.</w:t>
      </w:r>
    </w:p>
    <w:p w:rsidR="00F4116A" w:rsidRPr="00F4116A" w:rsidRDefault="00F4116A" w:rsidP="00F4116A">
      <w:pPr>
        <w:spacing w:line="276" w:lineRule="auto"/>
        <w:rPr>
          <w:rFonts w:ascii="Cambria" w:hAnsi="Cambria"/>
          <w:b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921"/>
        <w:gridCol w:w="921"/>
        <w:gridCol w:w="921"/>
        <w:gridCol w:w="921"/>
        <w:gridCol w:w="921"/>
        <w:gridCol w:w="921"/>
        <w:gridCol w:w="921"/>
        <w:gridCol w:w="915"/>
        <w:gridCol w:w="6"/>
        <w:gridCol w:w="921"/>
      </w:tblGrid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766" w:type="dxa"/>
            <w:gridSpan w:val="2"/>
            <w:vMerge w:val="restart"/>
            <w:tcBorders>
              <w:bottom w:val="nil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4. A</w:t>
            </w:r>
          </w:p>
        </w:tc>
        <w:tc>
          <w:tcPr>
            <w:tcW w:w="921" w:type="dxa"/>
            <w:vMerge w:val="restar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4. B</w:t>
            </w:r>
          </w:p>
        </w:tc>
        <w:tc>
          <w:tcPr>
            <w:tcW w:w="921" w:type="dxa"/>
            <w:vMerge w:val="restar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4. C</w:t>
            </w:r>
          </w:p>
        </w:tc>
        <w:tc>
          <w:tcPr>
            <w:tcW w:w="921" w:type="dxa"/>
            <w:vMerge w:val="restar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4. D</w:t>
            </w:r>
          </w:p>
        </w:tc>
        <w:tc>
          <w:tcPr>
            <w:tcW w:w="921" w:type="dxa"/>
            <w:vMerge w:val="restart"/>
            <w:tcBorders>
              <w:bottom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gramStart"/>
            <w:r w:rsidRPr="00466087">
              <w:rPr>
                <w:rFonts w:ascii="Cambria" w:hAnsi="Cambria"/>
              </w:rPr>
              <w:t>4.F</w:t>
            </w:r>
            <w:proofErr w:type="gramEnd"/>
          </w:p>
        </w:tc>
        <w:tc>
          <w:tcPr>
            <w:tcW w:w="921" w:type="dxa"/>
            <w:vMerge w:val="restart"/>
            <w:tcBorders>
              <w:bottom w:val="nil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5. L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</w:tcBorders>
          </w:tcPr>
          <w:p w:rsidR="00F4116A" w:rsidRPr="00466087" w:rsidRDefault="00F4116A" w:rsidP="002E59FC">
            <w:pPr>
              <w:pStyle w:val="Nadpis1"/>
              <w:spacing w:line="276" w:lineRule="auto"/>
              <w:rPr>
                <w:rFonts w:ascii="Cambria" w:hAnsi="Cambria"/>
              </w:rPr>
            </w:pPr>
            <w:r w:rsidRPr="00466087">
              <w:rPr>
                <w:rFonts w:ascii="Cambria" w:hAnsi="Cambria"/>
                <w:b w:val="0"/>
              </w:rPr>
              <w:t>SPOLU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766" w:type="dxa"/>
            <w:gridSpan w:val="2"/>
            <w:vMerge/>
            <w:tcBorders>
              <w:bottom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21" w:type="dxa"/>
            <w:vMerge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15" w:type="dxa"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pStyle w:val="Nadpis1"/>
              <w:spacing w:line="276" w:lineRule="auto"/>
              <w:rPr>
                <w:rFonts w:ascii="Cambria" w:hAnsi="Cambria"/>
                <w:b w:val="0"/>
              </w:rPr>
            </w:pPr>
            <w:r w:rsidRPr="00466087">
              <w:rPr>
                <w:rFonts w:ascii="Cambria" w:hAnsi="Cambria"/>
                <w:b w:val="0"/>
              </w:rPr>
              <w:t>POČET</w:t>
            </w:r>
          </w:p>
        </w:tc>
        <w:tc>
          <w:tcPr>
            <w:tcW w:w="927" w:type="dxa"/>
            <w:gridSpan w:val="2"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pStyle w:val="Nadpis1"/>
              <w:spacing w:line="276" w:lineRule="auto"/>
              <w:rPr>
                <w:rFonts w:ascii="Cambria" w:hAnsi="Cambria"/>
                <w:b w:val="0"/>
              </w:rPr>
            </w:pPr>
            <w:r w:rsidRPr="00466087">
              <w:rPr>
                <w:rFonts w:ascii="Cambria" w:hAnsi="Cambria"/>
              </w:rPr>
              <w:t>%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66" w:type="dxa"/>
            <w:gridSpan w:val="2"/>
            <w:tcBorders>
              <w:top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pStyle w:val="Nadpis2"/>
              <w:spacing w:line="276" w:lineRule="auto"/>
              <w:rPr>
                <w:rFonts w:ascii="Cambria" w:hAnsi="Cambria"/>
                <w:b w:val="0"/>
                <w:sz w:val="24"/>
              </w:rPr>
            </w:pPr>
            <w:r w:rsidRPr="00466087">
              <w:rPr>
                <w:rFonts w:ascii="Cambria" w:hAnsi="Cambria"/>
                <w:b w:val="0"/>
                <w:sz w:val="24"/>
              </w:rPr>
              <w:t>HLASIACI SA NA VS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28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28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30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921" w:type="dxa"/>
            <w:tcBorders>
              <w:top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27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171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100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66" w:type="dxa"/>
            <w:gridSpan w:val="2"/>
            <w:tcBorders>
              <w:right w:val="triple" w:sz="4" w:space="0" w:color="auto"/>
            </w:tcBorders>
          </w:tcPr>
          <w:p w:rsidR="00F4116A" w:rsidRPr="00466087" w:rsidRDefault="00F4116A" w:rsidP="002E59FC">
            <w:pPr>
              <w:pStyle w:val="Nadpis1"/>
              <w:spacing w:line="276" w:lineRule="auto"/>
              <w:rPr>
                <w:rFonts w:ascii="Cambria" w:hAnsi="Cambria"/>
                <w:b w:val="0"/>
                <w:i/>
              </w:rPr>
            </w:pPr>
            <w:r w:rsidRPr="00466087">
              <w:rPr>
                <w:rFonts w:ascii="Cambria" w:hAnsi="Cambria"/>
                <w:b w:val="0"/>
                <w:i/>
              </w:rPr>
              <w:t>POČET PRIJATÝCH</w:t>
            </w:r>
          </w:p>
        </w:tc>
        <w:tc>
          <w:tcPr>
            <w:tcW w:w="921" w:type="dxa"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26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27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25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29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26</w:t>
            </w:r>
          </w:p>
        </w:tc>
        <w:tc>
          <w:tcPr>
            <w:tcW w:w="921" w:type="dxa"/>
            <w:gridSpan w:val="2"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162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94,7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 w:val="restart"/>
            <w:tcBorders>
              <w:top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 xml:space="preserve">       EKONÓMIA</w:t>
            </w: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(EF, FF)</w:t>
            </w:r>
          </w:p>
        </w:tc>
        <w:tc>
          <w:tcPr>
            <w:tcW w:w="921" w:type="dxa"/>
            <w:tcBorders>
              <w:top w:val="trip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BA</w:t>
            </w:r>
          </w:p>
        </w:tc>
        <w:tc>
          <w:tcPr>
            <w:tcW w:w="921" w:type="dxa"/>
            <w:tcBorders>
              <w:top w:val="trip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top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trip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gridSpan w:val="2"/>
            <w:vMerge w:val="restart"/>
            <w:tcBorders>
              <w:top w:val="trip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28</w:t>
            </w:r>
          </w:p>
        </w:tc>
        <w:tc>
          <w:tcPr>
            <w:tcW w:w="921" w:type="dxa"/>
            <w:vMerge w:val="restart"/>
            <w:tcBorders>
              <w:top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17,4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BB</w:t>
            </w:r>
          </w:p>
        </w:tc>
        <w:tc>
          <w:tcPr>
            <w:tcW w:w="921" w:type="dxa"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gridSpan w:val="2"/>
            <w:vMerge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bottom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INE</w:t>
            </w:r>
          </w:p>
        </w:tc>
        <w:tc>
          <w:tcPr>
            <w:tcW w:w="921" w:type="dxa"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bottom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5</w:t>
            </w:r>
          </w:p>
        </w:tc>
        <w:tc>
          <w:tcPr>
            <w:tcW w:w="921" w:type="dxa"/>
            <w:gridSpan w:val="2"/>
            <w:vMerge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66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F. MEDZIN. VZŤAHOV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7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4,3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66" w:type="dxa"/>
            <w:gridSpan w:val="2"/>
            <w:tcBorders>
              <w:top w:val="double" w:sz="4" w:space="0" w:color="auto"/>
              <w:bottom w:val="nil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PRÁVO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top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3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466087">
              <w:rPr>
                <w:rFonts w:ascii="Cambria" w:hAnsi="Cambria"/>
                <w:b/>
                <w:bCs/>
                <w:iCs/>
              </w:rPr>
              <w:t>1,8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 w:val="restart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 xml:space="preserve">FHV+ PED. F+ FILOL. </w:t>
            </w:r>
            <w:proofErr w:type="gramStart"/>
            <w:r w:rsidRPr="00466087">
              <w:rPr>
                <w:rFonts w:ascii="Cambria" w:hAnsi="Cambria"/>
                <w:b/>
                <w:i/>
              </w:rPr>
              <w:t>F.+ SOCIÁL.</w:t>
            </w:r>
            <w:proofErr w:type="gramEnd"/>
          </w:p>
        </w:tc>
        <w:tc>
          <w:tcPr>
            <w:tcW w:w="921" w:type="dxa"/>
            <w:tcBorders>
              <w:top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BA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gridSpan w:val="2"/>
            <w:vMerge w:val="restart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31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19,1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BB</w:t>
            </w:r>
          </w:p>
        </w:tc>
        <w:tc>
          <w:tcPr>
            <w:tcW w:w="921" w:type="dxa"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gridSpan w:val="2"/>
            <w:vMerge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bottom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INÉ</w:t>
            </w:r>
          </w:p>
        </w:tc>
        <w:tc>
          <w:tcPr>
            <w:tcW w:w="921" w:type="dxa"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bottom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gridSpan w:val="2"/>
            <w:vMerge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845" w:type="dxa"/>
            <w:vMerge w:val="restart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pStyle w:val="Nadpis1"/>
              <w:spacing w:line="276" w:lineRule="auto"/>
              <w:rPr>
                <w:rFonts w:ascii="Cambria" w:hAnsi="Cambria"/>
                <w:b w:val="0"/>
                <w:i/>
              </w:rPr>
            </w:pPr>
            <w:r w:rsidRPr="00466087">
              <w:rPr>
                <w:rFonts w:ascii="Cambria" w:hAnsi="Cambria"/>
                <w:b w:val="0"/>
                <w:i/>
              </w:rPr>
              <w:t>MEDICÍNA,</w:t>
            </w: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FARMÁCIA,</w:t>
            </w: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 xml:space="preserve"> VETER. LEK,</w:t>
            </w: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proofErr w:type="gramStart"/>
            <w:r w:rsidRPr="00466087">
              <w:rPr>
                <w:rFonts w:ascii="Cambria" w:hAnsi="Cambria"/>
                <w:b/>
                <w:i/>
              </w:rPr>
              <w:t>ZDRAVOT.UNI</w:t>
            </w:r>
            <w:proofErr w:type="gramEnd"/>
            <w:r w:rsidRPr="00466087">
              <w:rPr>
                <w:rFonts w:ascii="Cambria" w:hAnsi="Cambria"/>
                <w:b/>
                <w:i/>
              </w:rPr>
              <w:t>.</w:t>
            </w:r>
          </w:p>
        </w:tc>
        <w:tc>
          <w:tcPr>
            <w:tcW w:w="921" w:type="dxa"/>
            <w:tcBorders>
              <w:top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SK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5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gridSpan w:val="2"/>
            <w:vMerge w:val="restart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24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14,8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bottom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pStyle w:val="Nadpis4"/>
              <w:spacing w:line="276" w:lineRule="auto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ČESKO</w:t>
            </w:r>
          </w:p>
        </w:tc>
        <w:tc>
          <w:tcPr>
            <w:tcW w:w="921" w:type="dxa"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bottom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  <w:gridSpan w:val="2"/>
            <w:vMerge/>
            <w:tcBorders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66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FAK. PRÍROD. VIED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8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18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11,1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 w:val="restart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TECHNICKÉ UNIVERZITY</w:t>
            </w:r>
          </w:p>
        </w:tc>
        <w:tc>
          <w:tcPr>
            <w:tcW w:w="921" w:type="dxa"/>
            <w:tcBorders>
              <w:top w:val="doub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BA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gridSpan w:val="2"/>
            <w:vMerge w:val="restart"/>
            <w:tcBorders>
              <w:top w:val="double" w:sz="4" w:space="0" w:color="auto"/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r w:rsidRPr="00466087">
              <w:rPr>
                <w:rFonts w:ascii="Cambria" w:hAnsi="Cambria"/>
                <w:i/>
              </w:rPr>
              <w:t>51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6087">
              <w:rPr>
                <w:rFonts w:ascii="Cambria" w:hAnsi="Cambria"/>
                <w:b/>
              </w:rPr>
              <w:t>31,5</w:t>
            </w: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ZV</w:t>
            </w:r>
          </w:p>
        </w:tc>
        <w:tc>
          <w:tcPr>
            <w:tcW w:w="921" w:type="dxa"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gridSpan w:val="2"/>
            <w:vMerge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proofErr w:type="gramStart"/>
            <w:r w:rsidRPr="00466087">
              <w:rPr>
                <w:rFonts w:ascii="Cambria" w:hAnsi="Cambria"/>
                <w:b/>
                <w:i/>
              </w:rPr>
              <w:t>ZA</w:t>
            </w:r>
            <w:proofErr w:type="gramEnd"/>
          </w:p>
        </w:tc>
        <w:tc>
          <w:tcPr>
            <w:tcW w:w="921" w:type="dxa"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gridSpan w:val="2"/>
            <w:vMerge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right w:val="triple" w:sz="4" w:space="0" w:color="auto"/>
            </w:tcBorders>
          </w:tcPr>
          <w:p w:rsidR="00F4116A" w:rsidRPr="00466087" w:rsidRDefault="00F4116A" w:rsidP="002E59FC">
            <w:pPr>
              <w:pStyle w:val="Nadpis4"/>
              <w:spacing w:line="276" w:lineRule="auto"/>
              <w:rPr>
                <w:rFonts w:ascii="Cambria" w:hAnsi="Cambria"/>
                <w:bCs w:val="0"/>
                <w:iCs/>
              </w:rPr>
            </w:pPr>
            <w:r w:rsidRPr="00466087">
              <w:rPr>
                <w:rFonts w:ascii="Cambria" w:hAnsi="Cambria"/>
                <w:bCs w:val="0"/>
                <w:iCs/>
              </w:rPr>
              <w:t>ČESKO</w:t>
            </w:r>
          </w:p>
        </w:tc>
        <w:tc>
          <w:tcPr>
            <w:tcW w:w="921" w:type="dxa"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6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4</w:t>
            </w:r>
          </w:p>
        </w:tc>
        <w:tc>
          <w:tcPr>
            <w:tcW w:w="921" w:type="dxa"/>
            <w:gridSpan w:val="2"/>
            <w:vMerge/>
            <w:tcBorders>
              <w:left w:val="nil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F4116A" w:rsidRPr="00466087" w:rsidTr="002E59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trip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466087">
              <w:rPr>
                <w:rFonts w:ascii="Cambria" w:hAnsi="Cambria"/>
                <w:b/>
                <w:i/>
              </w:rPr>
              <w:t>INÉ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-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2</w:t>
            </w:r>
          </w:p>
        </w:tc>
        <w:tc>
          <w:tcPr>
            <w:tcW w:w="921" w:type="dxa"/>
            <w:tcBorders>
              <w:bottom w:val="single" w:sz="4" w:space="0" w:color="auto"/>
              <w:right w:val="doub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6087">
              <w:rPr>
                <w:rFonts w:ascii="Cambria" w:hAnsi="Cambria"/>
              </w:rPr>
              <w:t>1</w:t>
            </w:r>
          </w:p>
        </w:tc>
        <w:tc>
          <w:tcPr>
            <w:tcW w:w="92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F4116A" w:rsidRPr="00466087" w:rsidRDefault="00F4116A" w:rsidP="002E59F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F4116A" w:rsidRPr="00466087" w:rsidRDefault="00F4116A" w:rsidP="00F4116A">
      <w:pPr>
        <w:spacing w:line="276" w:lineRule="auto"/>
        <w:jc w:val="center"/>
        <w:rPr>
          <w:rFonts w:ascii="Cambria" w:hAnsi="Cambria"/>
        </w:rPr>
      </w:pPr>
      <w:bookmarkStart w:id="0" w:name="_GoBack"/>
      <w:bookmarkEnd w:id="0"/>
    </w:p>
    <w:sectPr w:rsidR="00F4116A" w:rsidRPr="00466087" w:rsidSect="00F411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6A"/>
    <w:rsid w:val="00177416"/>
    <w:rsid w:val="009B3720"/>
    <w:rsid w:val="00C6426B"/>
    <w:rsid w:val="00F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4116A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qFormat/>
    <w:rsid w:val="00F4116A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F4116A"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y"/>
    <w:next w:val="Normlny"/>
    <w:link w:val="Nadpis4Char"/>
    <w:qFormat/>
    <w:rsid w:val="00F4116A"/>
    <w:pPr>
      <w:keepNext/>
      <w:jc w:val="center"/>
      <w:outlineLvl w:val="3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qFormat/>
    <w:rsid w:val="00F4116A"/>
    <w:pPr>
      <w:keepNext/>
      <w:outlineLvl w:val="4"/>
    </w:pPr>
    <w:rPr>
      <w:rFonts w:ascii="Comic Sans MS" w:eastAsia="Arial Unicode MS" w:hAnsi="Comic Sans MS" w:cs="Arial Unicode MS"/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11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F4116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4116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F411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F4116A"/>
    <w:rPr>
      <w:rFonts w:ascii="Comic Sans MS" w:eastAsia="Arial Unicode MS" w:hAnsi="Comic Sans MS" w:cs="Arial Unicode MS"/>
      <w:b/>
      <w:bCs/>
      <w:sz w:val="24"/>
      <w:szCs w:val="20"/>
      <w:lang w:eastAsia="cs-CZ"/>
    </w:rPr>
  </w:style>
  <w:style w:type="character" w:styleId="Siln">
    <w:name w:val="Strong"/>
    <w:uiPriority w:val="22"/>
    <w:qFormat/>
    <w:rsid w:val="00F4116A"/>
    <w:rPr>
      <w:b/>
      <w:bCs/>
    </w:rPr>
  </w:style>
  <w:style w:type="paragraph" w:styleId="Zarkazkladnhotextu">
    <w:name w:val="Body Text Indent"/>
    <w:basedOn w:val="Normlny"/>
    <w:link w:val="ZarkazkladnhotextuChar"/>
    <w:semiHidden/>
    <w:rsid w:val="00F4116A"/>
    <w:pPr>
      <w:ind w:firstLine="708"/>
    </w:pPr>
    <w:rPr>
      <w:rFonts w:ascii="Arial" w:hAnsi="Arial" w:cs="Arial"/>
      <w:sz w:val="20"/>
      <w:szCs w:val="17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4116A"/>
    <w:rPr>
      <w:rFonts w:ascii="Arial" w:eastAsia="Times New Roman" w:hAnsi="Arial" w:cs="Arial"/>
      <w:sz w:val="20"/>
      <w:szCs w:val="17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4116A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qFormat/>
    <w:rsid w:val="00F4116A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F4116A"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y"/>
    <w:next w:val="Normlny"/>
    <w:link w:val="Nadpis4Char"/>
    <w:qFormat/>
    <w:rsid w:val="00F4116A"/>
    <w:pPr>
      <w:keepNext/>
      <w:jc w:val="center"/>
      <w:outlineLvl w:val="3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qFormat/>
    <w:rsid w:val="00F4116A"/>
    <w:pPr>
      <w:keepNext/>
      <w:outlineLvl w:val="4"/>
    </w:pPr>
    <w:rPr>
      <w:rFonts w:ascii="Comic Sans MS" w:eastAsia="Arial Unicode MS" w:hAnsi="Comic Sans MS" w:cs="Arial Unicode MS"/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11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F4116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4116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F411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F4116A"/>
    <w:rPr>
      <w:rFonts w:ascii="Comic Sans MS" w:eastAsia="Arial Unicode MS" w:hAnsi="Comic Sans MS" w:cs="Arial Unicode MS"/>
      <w:b/>
      <w:bCs/>
      <w:sz w:val="24"/>
      <w:szCs w:val="20"/>
      <w:lang w:eastAsia="cs-CZ"/>
    </w:rPr>
  </w:style>
  <w:style w:type="character" w:styleId="Siln">
    <w:name w:val="Strong"/>
    <w:uiPriority w:val="22"/>
    <w:qFormat/>
    <w:rsid w:val="00F4116A"/>
    <w:rPr>
      <w:b/>
      <w:bCs/>
    </w:rPr>
  </w:style>
  <w:style w:type="paragraph" w:styleId="Zarkazkladnhotextu">
    <w:name w:val="Body Text Indent"/>
    <w:basedOn w:val="Normlny"/>
    <w:link w:val="ZarkazkladnhotextuChar"/>
    <w:semiHidden/>
    <w:rsid w:val="00F4116A"/>
    <w:pPr>
      <w:ind w:firstLine="708"/>
    </w:pPr>
    <w:rPr>
      <w:rFonts w:ascii="Arial" w:hAnsi="Arial" w:cs="Arial"/>
      <w:sz w:val="20"/>
      <w:szCs w:val="17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4116A"/>
    <w:rPr>
      <w:rFonts w:ascii="Arial" w:eastAsia="Times New Roman" w:hAnsi="Arial" w:cs="Arial"/>
      <w:sz w:val="20"/>
      <w:szCs w:val="17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Prehľad úspešnosti prijatia študentov jednotlivých tried podľa typov VŠ.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GJGT</dc:creator>
  <cp:lastModifiedBy>GJGT</cp:lastModifiedBy>
  <cp:revision>1</cp:revision>
  <dcterms:created xsi:type="dcterms:W3CDTF">2020-10-19T11:55:00Z</dcterms:created>
  <dcterms:modified xsi:type="dcterms:W3CDTF">2020-10-19T11:57:00Z</dcterms:modified>
</cp:coreProperties>
</file>